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36D09A" w14:textId="70AA83C4" w:rsidR="00B00465" w:rsidRPr="00593AAB" w:rsidRDefault="00B00465" w:rsidP="00D339B3">
      <w:pPr>
        <w:jc w:val="center"/>
        <w:rPr>
          <w:rFonts w:ascii="Arial" w:hAnsi="Arial" w:cs="Arial"/>
          <w:sz w:val="40"/>
        </w:rPr>
      </w:pPr>
      <w:r w:rsidRPr="00B00465">
        <w:rPr>
          <w:rFonts w:ascii="Arial" w:hAnsi="Arial" w:cs="Arial"/>
          <w:b/>
          <w:sz w:val="44"/>
        </w:rPr>
        <w:t>Hockey-</w:t>
      </w:r>
      <w:r w:rsidR="00D339B3">
        <w:rPr>
          <w:rFonts w:ascii="Arial" w:hAnsi="Arial" w:cs="Arial"/>
          <w:b/>
          <w:sz w:val="44"/>
        </w:rPr>
        <w:t>palets</w:t>
      </w:r>
    </w:p>
    <w:p w14:paraId="1DB8C934" w14:textId="77777777" w:rsidR="00D339B3" w:rsidRDefault="00D339B3" w:rsidP="00B00465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</w:p>
    <w:p w14:paraId="6EED6A86" w14:textId="5B3F1295" w:rsidR="00B00465" w:rsidRPr="00593AAB" w:rsidRDefault="00B00465" w:rsidP="00B00465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  <w:r w:rsidRPr="00593AAB">
        <w:rPr>
          <w:rFonts w:ascii="Arial" w:hAnsi="Arial" w:cs="Arial"/>
          <w:b/>
          <w:color w:val="2F5496" w:themeColor="accent5" w:themeShade="BF"/>
          <w:sz w:val="40"/>
        </w:rPr>
        <w:t>Matériel :</w:t>
      </w:r>
    </w:p>
    <w:p w14:paraId="251C9AEE" w14:textId="395AF840" w:rsidR="00B00465" w:rsidRPr="00593AAB" w:rsidRDefault="00586F01" w:rsidP="00B0046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2 c</w:t>
      </w:r>
      <w:r w:rsidR="00B00465" w:rsidRPr="00593AAB">
        <w:rPr>
          <w:rFonts w:ascii="Arial" w:hAnsi="Arial" w:cs="Arial"/>
          <w:sz w:val="40"/>
        </w:rPr>
        <w:t>rosse</w:t>
      </w:r>
      <w:r>
        <w:rPr>
          <w:rFonts w:ascii="Arial" w:hAnsi="Arial" w:cs="Arial"/>
          <w:sz w:val="40"/>
        </w:rPr>
        <w:t>s</w:t>
      </w:r>
      <w:r w:rsidR="00B00465" w:rsidRPr="00593AAB">
        <w:rPr>
          <w:rFonts w:ascii="Arial" w:hAnsi="Arial" w:cs="Arial"/>
          <w:sz w:val="40"/>
        </w:rPr>
        <w:t xml:space="preserve"> ou balai</w:t>
      </w:r>
      <w:r>
        <w:rPr>
          <w:rFonts w:ascii="Arial" w:hAnsi="Arial" w:cs="Arial"/>
          <w:sz w:val="40"/>
        </w:rPr>
        <w:t>s</w:t>
      </w:r>
    </w:p>
    <w:p w14:paraId="557066DD" w14:textId="1DC9B914" w:rsidR="00B00465" w:rsidRPr="00593AAB" w:rsidRDefault="00586F01" w:rsidP="00B0046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6 à 10 b</w:t>
      </w:r>
      <w:r w:rsidR="00B00465" w:rsidRPr="00593AAB">
        <w:rPr>
          <w:rFonts w:ascii="Arial" w:hAnsi="Arial" w:cs="Arial"/>
          <w:sz w:val="40"/>
        </w:rPr>
        <w:t>ouchon</w:t>
      </w:r>
      <w:r>
        <w:rPr>
          <w:rFonts w:ascii="Arial" w:hAnsi="Arial" w:cs="Arial"/>
          <w:sz w:val="40"/>
        </w:rPr>
        <w:t>s</w:t>
      </w:r>
      <w:r w:rsidR="00B00465" w:rsidRPr="00593AAB">
        <w:rPr>
          <w:rFonts w:ascii="Arial" w:hAnsi="Arial" w:cs="Arial"/>
          <w:sz w:val="40"/>
        </w:rPr>
        <w:t xml:space="preserve"> de bouteille</w:t>
      </w:r>
      <w:r w:rsidR="006351F5">
        <w:rPr>
          <w:rFonts w:ascii="Arial" w:hAnsi="Arial" w:cs="Arial"/>
          <w:sz w:val="40"/>
        </w:rPr>
        <w:t xml:space="preserve"> (peu importe s’ils sont identiques ou différents)</w:t>
      </w:r>
      <w:bookmarkStart w:id="0" w:name="_GoBack"/>
      <w:bookmarkEnd w:id="0"/>
    </w:p>
    <w:p w14:paraId="1E5803C0" w14:textId="031DA10B" w:rsidR="002C5000" w:rsidRDefault="00586F01" w:rsidP="001554ED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1 craie si tu joues à l’extérieur</w:t>
      </w:r>
    </w:p>
    <w:p w14:paraId="6A5AD483" w14:textId="30D136C4" w:rsidR="00586F01" w:rsidRDefault="00586F01" w:rsidP="001554ED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Du papier et du scotch si tu joues à l’intérieur.</w:t>
      </w:r>
    </w:p>
    <w:p w14:paraId="737090B2" w14:textId="1B3256C6" w:rsidR="00B00465" w:rsidRPr="002C5000" w:rsidRDefault="00B00465" w:rsidP="002C5000">
      <w:pPr>
        <w:jc w:val="both"/>
        <w:rPr>
          <w:rFonts w:ascii="Arial" w:hAnsi="Arial" w:cs="Arial"/>
          <w:sz w:val="40"/>
        </w:rPr>
      </w:pPr>
      <w:r w:rsidRPr="002C5000">
        <w:rPr>
          <w:rFonts w:ascii="Arial" w:hAnsi="Arial" w:cs="Arial"/>
          <w:sz w:val="40"/>
        </w:rPr>
        <w:t>Choisis le</w:t>
      </w:r>
      <w:r w:rsidR="00586F01">
        <w:rPr>
          <w:rFonts w:ascii="Arial" w:hAnsi="Arial" w:cs="Arial"/>
          <w:sz w:val="40"/>
        </w:rPr>
        <w:t>s</w:t>
      </w:r>
      <w:r w:rsidRPr="002C5000">
        <w:rPr>
          <w:rFonts w:ascii="Arial" w:hAnsi="Arial" w:cs="Arial"/>
          <w:sz w:val="40"/>
        </w:rPr>
        <w:t xml:space="preserve"> bouchon</w:t>
      </w:r>
      <w:r w:rsidR="00586F01">
        <w:rPr>
          <w:rFonts w:ascii="Arial" w:hAnsi="Arial" w:cs="Arial"/>
          <w:sz w:val="40"/>
        </w:rPr>
        <w:t>s</w:t>
      </w:r>
      <w:r w:rsidRPr="002C5000">
        <w:rPr>
          <w:rFonts w:ascii="Arial" w:hAnsi="Arial" w:cs="Arial"/>
          <w:sz w:val="40"/>
        </w:rPr>
        <w:t xml:space="preserve"> pour qu’il soi</w:t>
      </w:r>
      <w:r w:rsidR="00586F01">
        <w:rPr>
          <w:rFonts w:ascii="Arial" w:hAnsi="Arial" w:cs="Arial"/>
          <w:sz w:val="40"/>
        </w:rPr>
        <w:t>en</w:t>
      </w:r>
      <w:r w:rsidRPr="002C5000">
        <w:rPr>
          <w:rFonts w:ascii="Arial" w:hAnsi="Arial" w:cs="Arial"/>
          <w:sz w:val="40"/>
        </w:rPr>
        <w:t xml:space="preserve">t bien visible sur le sol. </w:t>
      </w:r>
      <w:r w:rsidR="006351F5">
        <w:rPr>
          <w:rFonts w:ascii="Arial" w:hAnsi="Arial" w:cs="Arial"/>
          <w:sz w:val="40"/>
        </w:rPr>
        <w:t xml:space="preserve">Au </w:t>
      </w:r>
      <w:r w:rsidR="002C5000">
        <w:rPr>
          <w:rFonts w:ascii="Arial" w:hAnsi="Arial" w:cs="Arial"/>
          <w:sz w:val="40"/>
        </w:rPr>
        <w:t>besoin, peins-le</w:t>
      </w:r>
      <w:r w:rsidR="00586F01">
        <w:rPr>
          <w:rFonts w:ascii="Arial" w:hAnsi="Arial" w:cs="Arial"/>
          <w:sz w:val="40"/>
        </w:rPr>
        <w:t>s</w:t>
      </w:r>
      <w:r w:rsidR="002C5000">
        <w:rPr>
          <w:rFonts w:ascii="Arial" w:hAnsi="Arial" w:cs="Arial"/>
          <w:sz w:val="40"/>
        </w:rPr>
        <w:t xml:space="preserve"> ou colles-y du papier coloré.</w:t>
      </w:r>
    </w:p>
    <w:p w14:paraId="406BEF4E" w14:textId="77777777" w:rsidR="00B00465" w:rsidRPr="00593AAB" w:rsidRDefault="00B00465" w:rsidP="00B00465">
      <w:pPr>
        <w:jc w:val="both"/>
        <w:rPr>
          <w:rFonts w:ascii="Arial" w:hAnsi="Arial" w:cs="Arial"/>
          <w:sz w:val="40"/>
        </w:rPr>
      </w:pPr>
    </w:p>
    <w:p w14:paraId="07C859E2" w14:textId="77777777" w:rsidR="00B00465" w:rsidRPr="00593AAB" w:rsidRDefault="00B00465" w:rsidP="00B00465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  <w:r w:rsidRPr="00593AAB">
        <w:rPr>
          <w:rFonts w:ascii="Arial" w:hAnsi="Arial" w:cs="Arial"/>
          <w:b/>
          <w:color w:val="2F5496" w:themeColor="accent5" w:themeShade="BF"/>
          <w:sz w:val="40"/>
        </w:rPr>
        <w:t>Préparation du terrain (voir photo</w:t>
      </w:r>
      <w:r w:rsidR="00593AAB" w:rsidRPr="00593AAB">
        <w:rPr>
          <w:rFonts w:ascii="Arial" w:hAnsi="Arial" w:cs="Arial"/>
          <w:b/>
          <w:color w:val="2F5496" w:themeColor="accent5" w:themeShade="BF"/>
          <w:sz w:val="40"/>
        </w:rPr>
        <w:t xml:space="preserve"> à la fin</w:t>
      </w:r>
      <w:r w:rsidRPr="00593AAB">
        <w:rPr>
          <w:rFonts w:ascii="Arial" w:hAnsi="Arial" w:cs="Arial"/>
          <w:b/>
          <w:color w:val="2F5496" w:themeColor="accent5" w:themeShade="BF"/>
          <w:sz w:val="40"/>
        </w:rPr>
        <w:t>) :</w:t>
      </w:r>
    </w:p>
    <w:p w14:paraId="2C2CDEB6" w14:textId="09D27635" w:rsidR="00B00465" w:rsidRDefault="00586F01" w:rsidP="00B00465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En extérieur, il faut un sol lisse et plat. Trace à la craie un grand rectangle, avec une ligne au milieu pour faire deux camps.</w:t>
      </w:r>
    </w:p>
    <w:p w14:paraId="4B622650" w14:textId="517F68E4" w:rsidR="002C5000" w:rsidRDefault="00586F01" w:rsidP="00B00465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En intérieur, découpe des bandes de papier, et scotche-les pour faire une longue bande. Scotche cette longue bande au milieu d’une pièce pour faire deux camps.</w:t>
      </w:r>
    </w:p>
    <w:p w14:paraId="0958D6A0" w14:textId="77777777" w:rsidR="00593AAB" w:rsidRDefault="00593AAB" w:rsidP="00B00465">
      <w:pPr>
        <w:jc w:val="both"/>
        <w:rPr>
          <w:rFonts w:ascii="Arial" w:hAnsi="Arial" w:cs="Arial"/>
          <w:sz w:val="40"/>
        </w:rPr>
      </w:pPr>
    </w:p>
    <w:p w14:paraId="302E66BB" w14:textId="77777777" w:rsidR="00B00465" w:rsidRPr="00593AAB" w:rsidRDefault="00B00465" w:rsidP="00B00465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  <w:r w:rsidRPr="00593AAB">
        <w:rPr>
          <w:rFonts w:ascii="Arial" w:hAnsi="Arial" w:cs="Arial"/>
          <w:b/>
          <w:color w:val="2F5496" w:themeColor="accent5" w:themeShade="BF"/>
          <w:sz w:val="40"/>
        </w:rPr>
        <w:t>Règle du jeu :</w:t>
      </w:r>
    </w:p>
    <w:p w14:paraId="2F5C62E1" w14:textId="77777777" w:rsidR="00586F01" w:rsidRDefault="00586F01" w:rsidP="00B00465">
      <w:p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Place la moitié des bouchons dans chaque camp.</w:t>
      </w:r>
    </w:p>
    <w:p w14:paraId="2834C1D8" w14:textId="40484495" w:rsidR="00586F01" w:rsidRDefault="00586F01" w:rsidP="00B00465">
      <w:p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Chaque joueur se place dans un camp avec une crosse, et n’a plus le droit d’en sortir.</w:t>
      </w:r>
    </w:p>
    <w:p w14:paraId="2F7BE8A3" w14:textId="70D0F9C0" w:rsidR="00586F01" w:rsidRDefault="00586F01" w:rsidP="00B00465">
      <w:p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Lancer un minuteur (1 à 3 minutes).</w:t>
      </w:r>
    </w:p>
    <w:p w14:paraId="0C77DD43" w14:textId="41E0B7C1" w:rsidR="00586F01" w:rsidRDefault="00586F01" w:rsidP="00586F01">
      <w:p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lastRenderedPageBreak/>
        <w:t>Les joueurs essayent d’envoyer tous les bouchons dans le camp adverse avec la crosse. Il faut</w:t>
      </w:r>
      <w:r>
        <w:rPr>
          <w:rFonts w:ascii="Arial" w:hAnsi="Arial" w:cs="Arial"/>
          <w:sz w:val="40"/>
        </w:rPr>
        <w:t xml:space="preserve"> taper le bouchon</w:t>
      </w:r>
      <w:r>
        <w:rPr>
          <w:rFonts w:ascii="Arial" w:hAnsi="Arial" w:cs="Arial"/>
          <w:sz w:val="40"/>
        </w:rPr>
        <w:t xml:space="preserve"> avec la crosse</w:t>
      </w:r>
      <w:r>
        <w:rPr>
          <w:rFonts w:ascii="Arial" w:hAnsi="Arial" w:cs="Arial"/>
          <w:sz w:val="40"/>
        </w:rPr>
        <w:t> ; pas le pousser.</w:t>
      </w:r>
    </w:p>
    <w:p w14:paraId="628B6B92" w14:textId="08CF1C28" w:rsidR="00586F01" w:rsidRDefault="00586F01" w:rsidP="00B00465">
      <w:pPr>
        <w:jc w:val="both"/>
        <w:rPr>
          <w:rFonts w:ascii="Arial" w:hAnsi="Arial" w:cs="Arial"/>
          <w:sz w:val="40"/>
        </w:rPr>
      </w:pPr>
    </w:p>
    <w:p w14:paraId="2D756B96" w14:textId="73CD6170" w:rsidR="00586F01" w:rsidRDefault="00586F01" w:rsidP="00B00465">
      <w:p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En extérieur, les bouchons qui sortent du terrain sont hors-jeu.</w:t>
      </w:r>
    </w:p>
    <w:p w14:paraId="72D8A90F" w14:textId="31F963FF" w:rsidR="00B96AF3" w:rsidRDefault="00586F01" w:rsidP="00B00465">
      <w:p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 xml:space="preserve">Lorsque le minuteur sonne, le joueur qui a le </w:t>
      </w:r>
      <w:r w:rsidR="006351F5">
        <w:rPr>
          <w:rFonts w:ascii="Arial" w:hAnsi="Arial" w:cs="Arial"/>
          <w:sz w:val="40"/>
        </w:rPr>
        <w:t>moins de bouchons dans son camp a gagné</w:t>
      </w:r>
      <w:r>
        <w:rPr>
          <w:rFonts w:ascii="Arial" w:hAnsi="Arial" w:cs="Arial"/>
          <w:sz w:val="40"/>
        </w:rPr>
        <w:t>.</w:t>
      </w:r>
    </w:p>
    <w:p w14:paraId="1CB3486E" w14:textId="77777777" w:rsidR="00593AAB" w:rsidRDefault="00593AAB" w:rsidP="00B00465">
      <w:pPr>
        <w:jc w:val="both"/>
        <w:rPr>
          <w:rFonts w:ascii="Arial" w:hAnsi="Arial" w:cs="Arial"/>
          <w:sz w:val="40"/>
        </w:rPr>
      </w:pPr>
    </w:p>
    <w:p w14:paraId="58D7ADC4" w14:textId="77777777" w:rsidR="00B96AF3" w:rsidRPr="00B96AF3" w:rsidRDefault="00B96AF3" w:rsidP="00B96AF3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  <w:r w:rsidRPr="00B96AF3">
        <w:rPr>
          <w:rFonts w:ascii="Arial" w:hAnsi="Arial" w:cs="Arial"/>
          <w:b/>
          <w:color w:val="2F5496" w:themeColor="accent5" w:themeShade="BF"/>
          <w:sz w:val="40"/>
        </w:rPr>
        <w:t>Variante plus facile :</w:t>
      </w:r>
    </w:p>
    <w:p w14:paraId="7685E03E" w14:textId="1B103BED" w:rsidR="00593AAB" w:rsidRPr="00B96AF3" w:rsidRDefault="00593AAB" w:rsidP="00B96AF3">
      <w:pPr>
        <w:jc w:val="both"/>
        <w:rPr>
          <w:rFonts w:ascii="Arial" w:hAnsi="Arial" w:cs="Arial"/>
          <w:sz w:val="40"/>
        </w:rPr>
      </w:pPr>
      <w:r w:rsidRPr="00B96AF3">
        <w:rPr>
          <w:rFonts w:ascii="Arial" w:hAnsi="Arial" w:cs="Arial"/>
          <w:sz w:val="40"/>
        </w:rPr>
        <w:t>Si c’est trop difficile, tu peux jouer avec la main ou le pied.</w:t>
      </w:r>
    </w:p>
    <w:p w14:paraId="08F89F0A" w14:textId="77777777" w:rsidR="00B00465" w:rsidRDefault="00B00465" w:rsidP="00B00465">
      <w:pPr>
        <w:jc w:val="both"/>
        <w:rPr>
          <w:rFonts w:ascii="Arial" w:hAnsi="Arial" w:cs="Arial"/>
          <w:sz w:val="44"/>
        </w:rPr>
      </w:pPr>
    </w:p>
    <w:p w14:paraId="44FA077E" w14:textId="206E04AB" w:rsidR="00B00465" w:rsidRDefault="00D339B3" w:rsidP="006351F5">
      <w:pPr>
        <w:jc w:val="center"/>
        <w:rPr>
          <w:rFonts w:ascii="Arial" w:hAnsi="Arial" w:cs="Arial"/>
          <w:sz w:val="44"/>
        </w:rPr>
      </w:pPr>
      <w:r>
        <w:rPr>
          <w:noProof/>
          <w:lang w:eastAsia="fr-FR"/>
        </w:rPr>
        <w:lastRenderedPageBreak/>
        <w:drawing>
          <wp:inline distT="0" distB="0" distL="0" distR="0" wp14:anchorId="37B5CD5E" wp14:editId="156953D8">
            <wp:extent cx="5499735" cy="9777730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E43D7" w14:textId="77777777" w:rsidR="00593AAB" w:rsidRPr="00B00465" w:rsidRDefault="00593AAB" w:rsidP="00B00465">
      <w:pPr>
        <w:jc w:val="both"/>
        <w:rPr>
          <w:rFonts w:ascii="Arial" w:hAnsi="Arial" w:cs="Arial"/>
          <w:sz w:val="44"/>
        </w:rPr>
      </w:pPr>
    </w:p>
    <w:sectPr w:rsidR="00593AAB" w:rsidRPr="00B00465" w:rsidSect="00B004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44EC1"/>
    <w:multiLevelType w:val="hybridMultilevel"/>
    <w:tmpl w:val="C3BA30DC"/>
    <w:lvl w:ilvl="0" w:tplc="3D6473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D23F7"/>
    <w:multiLevelType w:val="hybridMultilevel"/>
    <w:tmpl w:val="E12AAFA4"/>
    <w:lvl w:ilvl="0" w:tplc="3D6473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55175"/>
    <w:multiLevelType w:val="hybridMultilevel"/>
    <w:tmpl w:val="64D4ACEE"/>
    <w:lvl w:ilvl="0" w:tplc="3D6473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65"/>
    <w:rsid w:val="000B7098"/>
    <w:rsid w:val="002C5000"/>
    <w:rsid w:val="00485F1B"/>
    <w:rsid w:val="005703E4"/>
    <w:rsid w:val="00586F01"/>
    <w:rsid w:val="00593AAB"/>
    <w:rsid w:val="006351F5"/>
    <w:rsid w:val="00B00465"/>
    <w:rsid w:val="00B81B89"/>
    <w:rsid w:val="00B96AF3"/>
    <w:rsid w:val="00D3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A1DF6"/>
  <w15:chartTrackingRefBased/>
  <w15:docId w15:val="{3125A111-7488-4647-A31E-4240BB29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004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CCD1F00AF108409A97C2740E6646F2" ma:contentTypeVersion="10" ma:contentTypeDescription="Crée un document." ma:contentTypeScope="" ma:versionID="4f245dd7acab455945c7ba16826fc586">
  <xsd:schema xmlns:xsd="http://www.w3.org/2001/XMLSchema" xmlns:xs="http://www.w3.org/2001/XMLSchema" xmlns:p="http://schemas.microsoft.com/office/2006/metadata/properties" xmlns:ns3="4e1f3c3a-cf16-4b82-9e1e-9ca9c6f9d8fa" xmlns:ns4="9ed08224-5864-4e43-95f0-e30cb41a1a92" targetNamespace="http://schemas.microsoft.com/office/2006/metadata/properties" ma:root="true" ma:fieldsID="20b41cd5298771ceee3b46a16903b0f9" ns3:_="" ns4:_="">
    <xsd:import namespace="4e1f3c3a-cf16-4b82-9e1e-9ca9c6f9d8fa"/>
    <xsd:import namespace="9ed08224-5864-4e43-95f0-e30cb41a1a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f3c3a-cf16-4b82-9e1e-9ca9c6f9d8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08224-5864-4e43-95f0-e30cb41a1a9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9990BB-1734-4375-9F1D-607A2E1287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D9CC58-20C8-407C-8AA4-EECA4F19BC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63A74E-1630-4B63-897F-80F32ED74D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1f3c3a-cf16-4b82-9e1e-9ca9c6f9d8fa"/>
    <ds:schemaRef ds:uri="9ed08224-5864-4e43-95f0-e30cb41a1a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190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WOLFF Mandoline</dc:creator>
  <cp:keywords/>
  <dc:description/>
  <cp:lastModifiedBy>WOLFF Mandoline</cp:lastModifiedBy>
  <cp:revision>3</cp:revision>
  <dcterms:created xsi:type="dcterms:W3CDTF">2020-05-28T14:38:00Z</dcterms:created>
  <dcterms:modified xsi:type="dcterms:W3CDTF">2020-05-28T14:56:00Z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0x0101009ACCD1F00AF108409A97C2740E6646F2</vt:lpwstr>
  </property>
</Properties>
</file>